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005" w:rsidRDefault="00577005" w:rsidP="00577005">
      <w:pPr>
        <w:spacing w:line="276" w:lineRule="auto"/>
        <w:rPr>
          <w:rFonts w:cstheme="minorHAnsi"/>
          <w:b/>
          <w:bCs/>
        </w:rPr>
      </w:pPr>
    </w:p>
    <w:p w:rsidR="00577005" w:rsidRPr="00EC4F07" w:rsidRDefault="00577005" w:rsidP="00577005">
      <w:pPr>
        <w:spacing w:line="276" w:lineRule="auto"/>
        <w:rPr>
          <w:rFonts w:cstheme="minorHAnsi"/>
          <w:b/>
          <w:bCs/>
        </w:rPr>
      </w:pPr>
      <w:bookmarkStart w:id="0" w:name="_GoBack"/>
      <w:bookmarkEnd w:id="0"/>
      <w:r w:rsidRPr="00EC4F07">
        <w:rPr>
          <w:rFonts w:cstheme="minorHAnsi"/>
          <w:b/>
          <w:bCs/>
        </w:rPr>
        <w:t>Δραστηριότητες για την περιγραφική αξιολόγηση</w:t>
      </w:r>
    </w:p>
    <w:p w:rsidR="00EF3483" w:rsidRDefault="00EF3483"/>
    <w:p w:rsidR="00577005" w:rsidRDefault="00577005"/>
    <w:tbl>
      <w:tblPr>
        <w:tblStyle w:val="a5"/>
        <w:tblW w:w="8217" w:type="dxa"/>
        <w:tblLayout w:type="fixed"/>
        <w:tblLook w:val="04A0" w:firstRow="1" w:lastRow="0" w:firstColumn="1" w:lastColumn="0" w:noHBand="0" w:noVBand="1"/>
      </w:tblPr>
      <w:tblGrid>
        <w:gridCol w:w="1129"/>
        <w:gridCol w:w="1843"/>
        <w:gridCol w:w="1134"/>
        <w:gridCol w:w="1559"/>
        <w:gridCol w:w="284"/>
        <w:gridCol w:w="1134"/>
        <w:gridCol w:w="1134"/>
      </w:tblGrid>
      <w:tr w:rsidR="00577005" w:rsidRPr="00EC4F07" w:rsidTr="00631F7B">
        <w:tc>
          <w:tcPr>
            <w:tcW w:w="1129" w:type="dxa"/>
          </w:tcPr>
          <w:p w:rsidR="00577005" w:rsidRPr="00E2432E" w:rsidRDefault="00577005" w:rsidP="00631F7B">
            <w:pPr>
              <w:spacing w:line="276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2432E">
              <w:rPr>
                <w:rFonts w:cstheme="minorHAnsi"/>
                <w:bCs/>
                <w:sz w:val="18"/>
                <w:szCs w:val="18"/>
              </w:rPr>
              <w:t xml:space="preserve">Δεξιότητες </w:t>
            </w:r>
          </w:p>
        </w:tc>
        <w:tc>
          <w:tcPr>
            <w:tcW w:w="1843" w:type="dxa"/>
          </w:tcPr>
          <w:p w:rsidR="00577005" w:rsidRPr="00E2432E" w:rsidRDefault="00577005" w:rsidP="00631F7B">
            <w:pPr>
              <w:spacing w:line="276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432E">
              <w:rPr>
                <w:rFonts w:cstheme="minorHAnsi"/>
                <w:bCs/>
                <w:sz w:val="18"/>
                <w:szCs w:val="18"/>
              </w:rPr>
              <w:t>Δείκτης</w:t>
            </w:r>
          </w:p>
        </w:tc>
        <w:tc>
          <w:tcPr>
            <w:tcW w:w="1134" w:type="dxa"/>
          </w:tcPr>
          <w:p w:rsidR="00577005" w:rsidRPr="00E2432E" w:rsidRDefault="00577005" w:rsidP="00631F7B">
            <w:pPr>
              <w:spacing w:line="276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2432E">
              <w:rPr>
                <w:rFonts w:cstheme="minorHAnsi"/>
                <w:bCs/>
                <w:sz w:val="18"/>
                <w:szCs w:val="18"/>
              </w:rPr>
              <w:t>Αρχόμενη</w:t>
            </w:r>
          </w:p>
        </w:tc>
        <w:tc>
          <w:tcPr>
            <w:tcW w:w="1559" w:type="dxa"/>
          </w:tcPr>
          <w:p w:rsidR="00577005" w:rsidRPr="00E2432E" w:rsidRDefault="00577005" w:rsidP="00631F7B">
            <w:pPr>
              <w:spacing w:line="276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2432E">
              <w:rPr>
                <w:rFonts w:cstheme="minorHAnsi"/>
                <w:bCs/>
                <w:sz w:val="18"/>
                <w:szCs w:val="18"/>
              </w:rPr>
              <w:t>Αναπτυσσόμενη</w:t>
            </w:r>
          </w:p>
        </w:tc>
        <w:tc>
          <w:tcPr>
            <w:tcW w:w="1418" w:type="dxa"/>
            <w:gridSpan w:val="2"/>
          </w:tcPr>
          <w:p w:rsidR="00577005" w:rsidRPr="00E2432E" w:rsidRDefault="00577005" w:rsidP="00631F7B">
            <w:pPr>
              <w:spacing w:line="276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2432E">
              <w:rPr>
                <w:rFonts w:cstheme="minorHAnsi"/>
                <w:bCs/>
                <w:sz w:val="18"/>
                <w:szCs w:val="18"/>
              </w:rPr>
              <w:t>Ικανοποιητική</w:t>
            </w:r>
          </w:p>
        </w:tc>
        <w:tc>
          <w:tcPr>
            <w:tcW w:w="1134" w:type="dxa"/>
          </w:tcPr>
          <w:p w:rsidR="00577005" w:rsidRPr="00E2432E" w:rsidRDefault="00577005" w:rsidP="00631F7B">
            <w:pPr>
              <w:spacing w:line="276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2432E">
              <w:rPr>
                <w:rFonts w:cstheme="minorHAnsi"/>
                <w:bCs/>
                <w:sz w:val="18"/>
                <w:szCs w:val="18"/>
              </w:rPr>
              <w:t>Εξαιρετική</w:t>
            </w:r>
          </w:p>
        </w:tc>
      </w:tr>
      <w:tr w:rsidR="00577005" w:rsidRPr="00EC4F07" w:rsidTr="00631F7B">
        <w:tc>
          <w:tcPr>
            <w:tcW w:w="1129" w:type="dxa"/>
            <w:vMerge w:val="restart"/>
            <w:shd w:val="clear" w:color="auto" w:fill="767171" w:themeFill="background2" w:themeFillShade="80"/>
            <w:textDirection w:val="btLr"/>
          </w:tcPr>
          <w:p w:rsidR="00577005" w:rsidRPr="00EC4F07" w:rsidRDefault="00577005" w:rsidP="00631F7B">
            <w:pPr>
              <w:spacing w:line="276" w:lineRule="auto"/>
              <w:ind w:left="113" w:right="113"/>
              <w:jc w:val="center"/>
              <w:rPr>
                <w:rFonts w:cstheme="minorHAnsi"/>
                <w:b/>
                <w:color w:val="222A35" w:themeColor="text2" w:themeShade="80"/>
                <w:sz w:val="22"/>
                <w:szCs w:val="22"/>
              </w:rPr>
            </w:pPr>
            <w:r w:rsidRPr="00EC4F07">
              <w:rPr>
                <w:rFonts w:cstheme="minorHAnsi"/>
                <w:b/>
                <w:color w:val="222A35" w:themeColor="text2" w:themeShade="80"/>
                <w:sz w:val="22"/>
                <w:szCs w:val="22"/>
              </w:rPr>
              <w:t xml:space="preserve">ΔΕΞΙΟΤΗΤΕΣ ΤΗΣ ΚΟΙΝΩΝΙΚΗΣ ΖΩΗΣ </w:t>
            </w:r>
          </w:p>
          <w:p w:rsidR="00577005" w:rsidRPr="00EC4F07" w:rsidRDefault="00577005" w:rsidP="00631F7B">
            <w:pPr>
              <w:spacing w:line="276" w:lineRule="auto"/>
              <w:ind w:left="113" w:right="113"/>
              <w:jc w:val="center"/>
              <w:rPr>
                <w:rFonts w:cstheme="minorHAnsi"/>
                <w:b/>
                <w:color w:val="222A35" w:themeColor="text2" w:themeShade="80"/>
                <w:sz w:val="22"/>
                <w:szCs w:val="22"/>
              </w:rPr>
            </w:pPr>
            <w:r w:rsidRPr="00EC4F07">
              <w:rPr>
                <w:rFonts w:cstheme="minorHAnsi"/>
                <w:b/>
                <w:color w:val="222A35" w:themeColor="text2" w:themeShade="80"/>
                <w:sz w:val="22"/>
                <w:szCs w:val="22"/>
              </w:rPr>
              <w:t>Δεξιότητες διαμεσολάβησης και κοινωνικής ενσυναίσθησης</w:t>
            </w:r>
          </w:p>
          <w:p w:rsidR="00577005" w:rsidRPr="00EC4F07" w:rsidRDefault="00577005" w:rsidP="00631F7B">
            <w:pPr>
              <w:spacing w:line="276" w:lineRule="auto"/>
              <w:ind w:left="113" w:right="113"/>
              <w:jc w:val="center"/>
              <w:rPr>
                <w:rFonts w:cstheme="minorHAnsi"/>
                <w:b/>
                <w:color w:val="1F4E79" w:themeColor="accent1" w:themeShade="80"/>
                <w:sz w:val="22"/>
                <w:szCs w:val="22"/>
              </w:rPr>
            </w:pPr>
            <w:r w:rsidRPr="00EC4F07">
              <w:rPr>
                <w:rFonts w:cstheme="minorHAnsi"/>
                <w:b/>
                <w:color w:val="222A35" w:themeColor="text2" w:themeShade="80"/>
                <w:sz w:val="22"/>
                <w:szCs w:val="22"/>
              </w:rPr>
              <w:t xml:space="preserve">Δεξιότητες της ψηφιακής ιθαγένειας </w:t>
            </w:r>
          </w:p>
        </w:tc>
        <w:tc>
          <w:tcPr>
            <w:tcW w:w="7088" w:type="dxa"/>
            <w:gridSpan w:val="6"/>
            <w:shd w:val="clear" w:color="auto" w:fill="F4B083" w:themeFill="accent2" w:themeFillTint="99"/>
          </w:tcPr>
          <w:p w:rsidR="00577005" w:rsidRPr="00EC4F07" w:rsidRDefault="00577005" w:rsidP="00631F7B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>Δεξιότητες Ζωής</w:t>
            </w: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767171" w:themeFill="background2" w:themeFillShade="80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 xml:space="preserve">Προασπίζεται τα δικαιώματά του/της 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767171" w:themeFill="background2" w:themeFillShade="80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>Δείχνει να συναισθάνεται τους/τις άλλους/άλλες που συναντούν εμπόδια στη ζωή τους ως προς τα δικαιώματά τους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767171" w:themeFill="background2" w:themeFillShade="80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>Είναι ευαισθητοποιημένος/η απέναντι σε κοινωνικές ομάδες που τα δικαιώματά τους καταπατούνται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767171" w:themeFill="background2" w:themeFillShade="80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>Είναι πρόθυμος/η να αλλάξει γνώμη για λανθασμένες  απόψεις και στάσεις που έχει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767171" w:themeFill="background2" w:themeFillShade="80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>Είναι ανθεκτικός/η σε κρίσιμες καταστάσεις διαφωνιών και συγκρούσεων σε σχέση με τα δικαιώματα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767171" w:themeFill="background2" w:themeFillShade="80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>Είναι πρόθυμος/η να μελετήσει καταστατικά κείμενα και να διαμορφώσει γνώμη για θέματα πανανθρώπινα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767171" w:themeFill="background2" w:themeFillShade="80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>Είναι θετικός/η να αναλάβει  υπεύθυνα δράση ως ενεργός/η μαθητής/τρια και πολίτης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767171" w:themeFill="background2" w:themeFillShade="80"/>
          </w:tcPr>
          <w:p w:rsidR="00577005" w:rsidRPr="00EC4F07" w:rsidRDefault="00577005" w:rsidP="00631F7B">
            <w:pPr>
              <w:spacing w:line="276" w:lineRule="auto"/>
              <w:ind w:left="113" w:right="113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>Σέβεται τις δημοκρατικές διαδικασίες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A8D08D" w:themeFill="accent6" w:themeFillTint="99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 xml:space="preserve">Γνωρίζει ότι υπάρχουν δικαιώματα που προστατεύονται κατά τη χρήση της Ψηφιακής Τεχνολογίας 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577005" w:rsidRPr="00EC4F07" w:rsidTr="00631F7B">
        <w:tc>
          <w:tcPr>
            <w:tcW w:w="1129" w:type="dxa"/>
            <w:vMerge/>
            <w:shd w:val="clear" w:color="auto" w:fill="A8D08D" w:themeFill="accent6" w:themeFillTint="99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</w:tcPr>
          <w:p w:rsidR="00577005" w:rsidRPr="00EC4F07" w:rsidRDefault="00577005" w:rsidP="00631F7B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C4F07">
              <w:rPr>
                <w:rFonts w:cstheme="minorHAnsi"/>
                <w:sz w:val="22"/>
                <w:szCs w:val="22"/>
              </w:rPr>
              <w:t>Είναι θετικός/η στο να ενημερωθεί και να σεβαστεί τα δικαιώματα κατά τη χρήση Ψηφιακής Τεχνολογίας</w:t>
            </w: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34" w:type="dxa"/>
          </w:tcPr>
          <w:p w:rsidR="00577005" w:rsidRPr="00EC4F07" w:rsidRDefault="00577005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</w:tbl>
    <w:p w:rsidR="00577005" w:rsidRDefault="00577005"/>
    <w:sectPr w:rsidR="00577005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577005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1845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7700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table" w:styleId="a5">
    <w:name w:val="Table Grid"/>
    <w:basedOn w:val="a1"/>
    <w:uiPriority w:val="59"/>
    <w:rsid w:val="00577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2024-08-05T09:24:00Z</dcterms:created>
  <dcterms:modified xsi:type="dcterms:W3CDTF">2024-08-05T09:24:00Z</dcterms:modified>
</cp:coreProperties>
</file>